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7124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31 мая 2024 г. N 78396</w:t>
      </w:r>
    </w:p>
    <w:p w14:paraId="04845F67" w14:textId="77777777" w:rsidR="00026D40" w:rsidRDefault="0011647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654CA66B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932F5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3844C3E9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C927E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002CC53E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24 мая 2024 г. N 262н</w:t>
      </w:r>
    </w:p>
    <w:p w14:paraId="50978A5A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38CB1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ТРЕБОВАНИЙ К КОМПЛЕКТАЦИИ АПТЕЧКИ ДЛЯ ОКАЗАНИЯ РАБОТНИКАМИ ПЕРВОЙ ПОМОЩИ ПОСТРАДАВШИМ С ПРИМЕНЕНИЕМ МЕДИЦИНСКИХ ИЗДЕЛИЙ</w:t>
      </w:r>
    </w:p>
    <w:p w14:paraId="7D593D09" w14:textId="4B06DCEE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5 </w:t>
      </w:r>
      <w:r>
        <w:rPr>
          <w:rFonts w:ascii="Times New Roman" w:hAnsi="Times New Roman" w:cs="Times New Roman"/>
          <w:sz w:val="24"/>
          <w:szCs w:val="24"/>
          <w:u w:val="single"/>
        </w:rPr>
        <w:t>статьи 31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и </w:t>
      </w:r>
      <w:r>
        <w:rPr>
          <w:rFonts w:ascii="Times New Roman" w:hAnsi="Times New Roman" w:cs="Times New Roman"/>
          <w:sz w:val="24"/>
          <w:szCs w:val="24"/>
          <w:u w:val="single"/>
        </w:rPr>
        <w:t>подпунктом 5.2.12</w:t>
      </w:r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63878132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требования к комплектации аптечки для оказания работниками первой помощи пострадавшим с применением медицинских изделий.</w:t>
      </w:r>
    </w:p>
    <w:p w14:paraId="60744FFA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аптечки для оказания первой помощи работникам,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14:paraId="692D0A7A" w14:textId="4E7AB07C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приказ Министерства здравоохранения Российской Федерации </w:t>
      </w:r>
      <w:r>
        <w:rPr>
          <w:rFonts w:ascii="Times New Roman" w:hAnsi="Times New Roman" w:cs="Times New Roman"/>
          <w:sz w:val="24"/>
          <w:szCs w:val="24"/>
          <w:u w:val="single"/>
        </w:rPr>
        <w:t>от 15 декабря 2020 г. N 1331н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62703).</w:t>
      </w:r>
    </w:p>
    <w:p w14:paraId="7FF7D04B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приказ вступает в силу с 1 сентября 2024 г. и действует до 1 сентября 2030 г.</w:t>
      </w:r>
    </w:p>
    <w:p w14:paraId="60FED59D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5D85B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1759D940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14:paraId="6CF03CF2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F01CE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14:paraId="72D51945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14:paraId="7437594F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0A6A259C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24 мая 2024 г. N 262н</w:t>
      </w:r>
    </w:p>
    <w:p w14:paraId="25319988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BB14C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ТРЕБОВАНИЯ К КОМПЛЕКТАЦИИ АПТЕЧКИ ДЛЯ ОКАЗАНИЯ РАБОТНИКАМИ ПЕРВОЙ ПОМОЩИ ПОСТРАДАВШИМ С ПРИМЕНЕНИЕМ МЕДИЦИНСКИХ ИЗДЕЛИЙ</w:t>
      </w:r>
    </w:p>
    <w:p w14:paraId="592DA7F8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p w14:paraId="4791BC92" w14:textId="77777777" w:rsidR="00026D40" w:rsidRDefault="00026D4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889"/>
        <w:gridCol w:w="3238"/>
        <w:gridCol w:w="2481"/>
        <w:gridCol w:w="1527"/>
      </w:tblGrid>
      <w:tr w:rsidR="00026D40" w14:paraId="5E1AE9B2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00F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A1A1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номенклатурной классификации медицинских изделий &lt;1&gt;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632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F65F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FD3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 (не менее)</w:t>
            </w:r>
          </w:p>
        </w:tc>
      </w:tr>
      <w:tr w:rsidR="00026D40" w14:paraId="0A0E9CCF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4380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CFE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05E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хирургическая/медицинская, одноразового использования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A2EF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4938A2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026D40" w14:paraId="2EB9AEE3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1B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3C0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367580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4AA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DE43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7D25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4C042C8F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7080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5B3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3E0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нестерильные, не антибактериальные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42FD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 нестерильные, размером не менее M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6D4BD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</w:tc>
      </w:tr>
      <w:tr w:rsidR="00026D40" w14:paraId="5E389497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2E4A88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226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122560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22A3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C90CC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BA3D3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684F1419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A954E0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DE0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04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94119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F3213D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0F6D84CE" w14:textId="7777777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C2F580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F0F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139360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EA4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полихлоропрена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DEAEB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1906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6D40" w14:paraId="3035B586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8C8DF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AF8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428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нестерильные, не антибактериальные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324FD8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2DF5A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30451347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1B5D1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C81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185850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4C1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нитриловые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7EE23C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9C84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59BBD91D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014935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5BD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205280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C61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3E18A1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439BC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75176870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8513BD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0A3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773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виниловые,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D911EE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91C3F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189B5C51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E9A1C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DCB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298450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442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гваюлового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латекса,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CB8CC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46FA2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06ABF458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314753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01F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320790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06C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637E1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E8810F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77139166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C989EC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CDD2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B5C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BA478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56840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3229E560" w14:textId="77777777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BDF13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7C50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349230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EA0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полиизопреновые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B39D4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A68AD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6D40" w14:paraId="60B928A2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6A59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7CF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351490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2F7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смотровые/процедурные из латекса гевеи,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антибактериальные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3F0D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A680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7CFCF8B1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58A82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57E1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3FE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F09A2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668B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026D40" w14:paraId="677AA022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9CEF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2F6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351540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4D33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Загубник/покрытие для сердечно-легочной реанимации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5BA5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92AB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2F4A0559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5E156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4DE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210370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CBA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E574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70C92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26D40" w14:paraId="2A937014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E5AC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D61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210380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268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A70B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373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01EB7F7B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3F6CD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F33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315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69C48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медицинский размером не менее 5 м x 10 см или бинт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фиксирующий эластичный нестерильный размером не менее 2 м x 10 см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65A8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шт.</w:t>
            </w:r>
          </w:p>
        </w:tc>
      </w:tr>
      <w:tr w:rsidR="00026D40" w14:paraId="1D1FEF5F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863905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5C8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33C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754D9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0EF6D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5BE0DE08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EC682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4F81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DF7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F94BF2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33E7B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65FF330B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C19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417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CE30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F97B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A8D7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5A7F2A6F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561F6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E6F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950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 марлевый тканый, нестерильный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5B504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Бинт марлевый медицинский размером не менее 7 м x 14 см или бинт фиксирующий эластичный нестерильный размером не менее 2 м x 14 см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23EE72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026D40" w14:paraId="76CD39CC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BC5CE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613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150140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DAE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 марлевый тканый, стерильный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40060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F33A5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101B0000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F46DD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5A9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FF3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одноразового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CA8D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25FB01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69145337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C109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699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67F3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эластичный,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нелатексный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многоразового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A18E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9AFA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73ADBCE2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9627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126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223580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CDB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марлевая тканая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2AA63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медицинские стерильные размером не менее 16 x 13 см N 10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3789C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D40" w14:paraId="5F38B84B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144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AA1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9E3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нетканая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2D45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9DFD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2BA086B9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02F6B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237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B3F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кожный гипоаллергенный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8F0BC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фиксирующий рулонный размером не менее 2 x 500 см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C4092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26D40" w14:paraId="41117256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5D216D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319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ED6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Лейкопластырь кожный для фиксации повязки,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несиликоновый</w:t>
            </w:r>
            <w:proofErr w:type="spellEnd"/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8AB4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FF37EE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0FF22C0C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5C3504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CA3F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AD0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кожный для фиксации повязки, силиконовый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3ACBA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6247A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6DD74D65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8606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80D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269230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070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кожный водонепроницаемый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25B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EC99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40" w14:paraId="3C3E9600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152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3D9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142270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A7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для кожных покровов, антибактериальный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1C69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 размером не менее 1,9 x 7,2 см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A8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026D40" w14:paraId="5A1B9960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5DF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5A2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142270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2AB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для кожных покровов, антибактериальный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B6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 размером не менее 4 x 10 см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827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026D40" w14:paraId="147F36D9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D8E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1EB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293880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0636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Одеяло спасательное, многоразового использования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1F62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BD4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026D40" w14:paraId="0F7F3BC5" w14:textId="77777777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67F0AE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8D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BD91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32A43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для разрезания перевязочного материала и ткани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690F5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26D40" w14:paraId="23B2596E" w14:textId="77777777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04A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FD0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260590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CCD3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хирургические общего назначения,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многоразового использования</w:t>
            </w: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AECC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6A0E" w14:textId="77777777" w:rsidR="00026D40" w:rsidRDefault="0002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1D893C" w14:textId="77777777" w:rsidR="00026D40" w:rsidRDefault="0011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4268615" w14:textId="24AA5FB0" w:rsidR="00026D40" w:rsidRDefault="0011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Приказ Министерства здравоохранения Российской Федерации </w:t>
      </w:r>
      <w:r>
        <w:rPr>
          <w:rFonts w:ascii="Times New Roman" w:hAnsi="Times New Roman" w:cs="Times New Roman"/>
          <w:sz w:val="24"/>
          <w:szCs w:val="24"/>
          <w:u w:val="single"/>
        </w:rPr>
        <w:t>от 6 июня 2012 г. N 4н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14:paraId="34F2B1D1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5EC3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Аптечка комплектуется следующими изделиями:</w:t>
      </w:r>
    </w:p>
    <w:p w14:paraId="52EC55C0" w14:textId="77777777" w:rsidR="00026D40" w:rsidRDefault="00026D4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020"/>
        <w:gridCol w:w="1440"/>
      </w:tblGrid>
      <w:tr w:rsidR="00026D40" w14:paraId="268301ED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8AB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0112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D5AC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 (не менее)</w:t>
            </w:r>
          </w:p>
        </w:tc>
      </w:tr>
      <w:tr w:rsidR="00026D40" w14:paraId="17B7836A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9DCB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2D2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9BD9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26D40" w14:paraId="7551AFE0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3A18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9A97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Блокнот формата не менее A7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4DAD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26D40" w14:paraId="11E6846C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0FE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B734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 черный (синий) или карандаш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3F21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26D40" w14:paraId="0AE42B14" w14:textId="77777777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D5E3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3735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Футляр или сумка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F2FA" w14:textId="77777777" w:rsidR="00026D40" w:rsidRDefault="0011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14:paraId="6E5551F7" w14:textId="77777777" w:rsidR="00026D40" w:rsidRDefault="0011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комплектации аптечки допускается комплектация:</w:t>
      </w:r>
    </w:p>
    <w:p w14:paraId="5A36574E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медицинского изделия из числа включенных соответственно в подпункты 4, 8 и 12 пункта 1 настоящих требований;</w:t>
      </w:r>
    </w:p>
    <w:p w14:paraId="71C03ECC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комбинации медицинских изделий с учетом требуемого минимального количества из числа включенных соответственно в подпункты 1 - 3 и 5 - 7 пункта 1 настоящих требований.</w:t>
      </w:r>
    </w:p>
    <w:p w14:paraId="773614C9" w14:textId="05952A1C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Аптечка подлежит комплектации медицинскими изделиями, зарегистрированными в соответствии с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r>
        <w:rPr>
          <w:rFonts w:ascii="Times New Roman" w:hAnsi="Times New Roman" w:cs="Times New Roman"/>
          <w:sz w:val="24"/>
          <w:szCs w:val="24"/>
          <w:u w:val="single"/>
        </w:rPr>
        <w:t>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r>
        <w:rPr>
          <w:rFonts w:ascii="Times New Roman" w:hAnsi="Times New Roman" w:cs="Times New Roman"/>
          <w:sz w:val="24"/>
          <w:szCs w:val="24"/>
          <w:u w:val="single"/>
        </w:rPr>
        <w:t>особенностями</w:t>
      </w:r>
      <w:r>
        <w:rPr>
          <w:rFonts w:ascii="Times New Roman" w:hAnsi="Times New Roman" w:cs="Times New Roman"/>
          <w:sz w:val="24"/>
          <w:szCs w:val="24"/>
        </w:rP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риска возникновения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14:paraId="70C86CCF" w14:textId="77777777" w:rsidR="00026D40" w:rsidRDefault="00026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342E6" w14:textId="77777777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C2A5B95" w14:textId="3FE61E6A" w:rsidR="00026D40" w:rsidRDefault="0011647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С изменениями, внесенными Решениями Совета Евразийской экономической комиссии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r>
        <w:rPr>
          <w:rFonts w:ascii="Times New Roman" w:hAnsi="Times New Roman" w:cs="Times New Roman"/>
          <w:sz w:val="24"/>
          <w:szCs w:val="24"/>
          <w:u w:val="single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о Евразийском экономическом союзе от 29 мая 2014 г., ратифицированным Федеральным законом </w:t>
      </w:r>
      <w:r>
        <w:rPr>
          <w:rFonts w:ascii="Times New Roman" w:hAnsi="Times New Roman" w:cs="Times New Roman"/>
          <w:sz w:val="24"/>
          <w:szCs w:val="24"/>
          <w:u w:val="single"/>
        </w:rPr>
        <w:t>от 3 октября 2014 г. N 279-ФЗ</w:t>
      </w:r>
      <w:r>
        <w:rPr>
          <w:rFonts w:ascii="Times New Roman" w:hAnsi="Times New Roman" w:cs="Times New Roman"/>
          <w:sz w:val="24"/>
          <w:szCs w:val="24"/>
        </w:rPr>
        <w:t xml:space="preserve"> "О ратификации Договора о Евразийском экономическом союзе". Вступил в силу для Российской Федерации с 1 января 2015 г.</w:t>
      </w:r>
    </w:p>
    <w:sectPr w:rsidR="00026D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7E"/>
    <w:rsid w:val="00026D40"/>
    <w:rsid w:val="0011647E"/>
    <w:rsid w:val="003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7A88E"/>
  <w14:defaultImageDpi w14:val="0"/>
  <w15:docId w15:val="{855B3B6B-5B29-41E6-A7EB-3CC63BF6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1095</Words>
  <Characters>7800</Characters>
  <Application>Microsoft Office Word</Application>
  <DocSecurity>0</DocSecurity>
  <Lines>65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zaitseva.z.kat@gmail.com</dc:creator>
  <cp:keywords/>
  <dc:description/>
  <cp:lastModifiedBy>zaitseva.z.kat@gmail.com</cp:lastModifiedBy>
  <cp:revision>3</cp:revision>
  <dcterms:created xsi:type="dcterms:W3CDTF">2024-08-21T12:53:00Z</dcterms:created>
  <dcterms:modified xsi:type="dcterms:W3CDTF">2024-08-26T11:49:00Z</dcterms:modified>
</cp:coreProperties>
</file>