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567"/>
                <w:tab w:val="left" w:leader="none" w:pos="850"/>
                <w:tab w:val="left" w:leader="none" w:pos="1134"/>
                <w:tab w:val="left" w:leader="none" w:pos="1417"/>
                <w:tab w:val="left" w:leader="none" w:pos="1701"/>
                <w:tab w:val="left" w:leader="none" w:pos="1984"/>
                <w:tab w:val="left" w:leader="none" w:pos="2268"/>
                <w:tab w:val="left" w:leader="none" w:pos="2551"/>
                <w:tab w:val="left" w:leader="none" w:pos="2835"/>
                <w:tab w:val="left" w:leader="none" w:pos="3118"/>
                <w:tab w:val="left" w:leader="none" w:pos="3402"/>
                <w:tab w:val="left" w:leader="none" w:pos="3685"/>
                <w:tab w:val="left" w:leader="none" w:pos="3969"/>
                <w:tab w:val="left" w:leader="none" w:pos="4252"/>
                <w:tab w:val="left" w:leader="none" w:pos="4535"/>
                <w:tab w:val="left" w:leader="none" w:pos="4819"/>
                <w:tab w:val="left" w:leader="none" w:pos="5102"/>
                <w:tab w:val="left" w:leader="none" w:pos="5386"/>
                <w:tab w:val="left" w:leader="none" w:pos="5669"/>
                <w:tab w:val="left" w:leader="none" w:pos="5953"/>
              </w:tabs>
              <w:spacing w:after="10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</w:t>
              <w:tab/>
              <w:tab/>
              <w:tab/>
              <w:tab/>
              <w:tab/>
              <w:tab/>
              <w:tab/>
              <w:t xml:space="preserve">ответственностью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Наименование организации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567"/>
                <w:tab w:val="left" w:leader="none" w:pos="850"/>
                <w:tab w:val="left" w:leader="none" w:pos="1134"/>
                <w:tab w:val="left" w:leader="none" w:pos="1417"/>
                <w:tab w:val="left" w:leader="none" w:pos="1701"/>
                <w:tab w:val="left" w:leader="none" w:pos="1984"/>
                <w:tab w:val="left" w:leader="none" w:pos="2268"/>
                <w:tab w:val="left" w:leader="none" w:pos="2551"/>
                <w:tab w:val="left" w:leader="none" w:pos="2835"/>
                <w:tab w:val="left" w:leader="none" w:pos="3118"/>
                <w:tab w:val="left" w:leader="none" w:pos="3402"/>
                <w:tab w:val="left" w:leader="none" w:pos="3685"/>
                <w:tab w:val="left" w:leader="none" w:pos="3969"/>
                <w:tab w:val="left" w:leader="none" w:pos="4252"/>
                <w:tab w:val="left" w:leader="none" w:pos="4535"/>
                <w:tab w:val="left" w:leader="none" w:pos="4819"/>
                <w:tab w:val="left" w:leader="none" w:pos="5102"/>
                <w:tab w:val="left" w:leader="none" w:pos="5386"/>
                <w:tab w:val="left" w:leader="none" w:pos="5669"/>
                <w:tab w:val="left" w:leader="none" w:pos="5953"/>
              </w:tabs>
              <w:spacing w:after="10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Должность сотрудника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"/>
                <w:tab w:val="left" w:leader="none" w:pos="567"/>
                <w:tab w:val="left" w:leader="none" w:pos="850"/>
                <w:tab w:val="left" w:leader="none" w:pos="1134"/>
                <w:tab w:val="left" w:leader="none" w:pos="1417"/>
                <w:tab w:val="left" w:leader="none" w:pos="1701"/>
                <w:tab w:val="left" w:leader="none" w:pos="1984"/>
                <w:tab w:val="left" w:leader="none" w:pos="2268"/>
                <w:tab w:val="left" w:leader="none" w:pos="2551"/>
                <w:tab w:val="left" w:leader="none" w:pos="2835"/>
                <w:tab w:val="left" w:leader="none" w:pos="3118"/>
                <w:tab w:val="left" w:leader="none" w:pos="3402"/>
                <w:tab w:val="left" w:leader="none" w:pos="3685"/>
                <w:tab w:val="left" w:leader="none" w:pos="3969"/>
                <w:tab w:val="left" w:leader="none" w:pos="4252"/>
                <w:tab w:val="left" w:leader="none" w:pos="4535"/>
                <w:tab w:val="left" w:leader="none" w:pos="4819"/>
                <w:tab w:val="left" w:leader="none" w:pos="5102"/>
                <w:tab w:val="left" w:leader="none" w:pos="5386"/>
                <w:tab w:val="left" w:leader="none" w:pos="5669"/>
                <w:tab w:val="left" w:leader="none" w:pos="5953"/>
              </w:tabs>
              <w:spacing w:after="10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ФИО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УВЕДОМЛЕНИЕ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  __  ____ г. №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переходе на электронный документооборот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сфере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охраны труда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Уважаемый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(ФИО сотрудника)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статей 22.1—22.3 Трудового кодекса с __  __  ____ г. в ООО «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Наименование организации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внедряется система электронного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документооборота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в сфере охраны труда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__  __  ____ г. документы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прохождению обучения по охране труда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составляются, подписываются и хранятся в электронном виде, без дублирования на бумаге. Исключения: акты о несчастном случае на производстве и документы о прохождении инструктажей по охране труда.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пункта 7 статьи 22.2 Трудового кодекса с __  __  ____ г. Вы переходите на электронный документооборот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в сфере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охраны труда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срок до __  __  ____ г. Вам создадут учетную запись и личный кабинет в системе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ЭДО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ООО «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Наименование организации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для осуществления электронного документооборота (ЭДО), будет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использовать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систему дистанционного обучения “Курсон”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Переход на ЭДО для Вас бесплатный, все расходы, в том числе на оформление электронной подписи, несет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работодатель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</w:t>
        <w:tab/>
        <w:tab/>
        <w:tab/>
        <w:tab/>
        <w:tab/>
        <w:tab/>
        <w:tab/>
        <w:tab/>
        <w:tab/>
        <w:tab/>
        <w:t xml:space="preserve">          __________</w:t>
        <w:tab/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ФИО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С уведомлением ознакомлен: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Должность сотрудника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</w:t>
        <w:tab/>
        <w:tab/>
        <w:t xml:space="preserve">__________</w:t>
        <w:tab/>
        <w:tab/>
        <w:tab/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ФИО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10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  __  ____ г.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 w:val="1"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 w:val="1"/>
    <w:rsid w:val="001E44A7"/>
    <w:pPr>
      <w:ind w:left="720"/>
      <w:contextualSpacing w:val="1"/>
    </w:pPr>
  </w:style>
  <w:style w:type="paragraph" w:styleId="a8" w:customStyle="1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cs="Spectral" w:hAnsi="Spectral"/>
      <w:color w:val="000000"/>
      <w:sz w:val="18"/>
      <w:szCs w:val="18"/>
    </w:rPr>
  </w:style>
  <w:style w:type="character" w:styleId="a9" w:customStyle="1">
    <w:name w:val="Служебный комментарий"/>
    <w:uiPriority w:val="99"/>
    <w:rsid w:val="00084EAA"/>
    <w:rPr>
      <w:rFonts w:ascii="Times New Roman" w:cs="Times New Roman" w:hAnsi="Times New Roman"/>
      <w:color w:val="f03700"/>
      <w:w w:val="100"/>
      <w:sz w:val="20"/>
      <w:szCs w:val="20"/>
    </w:rPr>
  </w:style>
  <w:style w:type="paragraph" w:styleId="aa" w:customStyle="1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styleId="ab" w:customStyle="1">
    <w:name w:val="Названия столбцов (Образец)"/>
    <w:basedOn w:val="aa"/>
    <w:uiPriority w:val="99"/>
    <w:rsid w:val="00084EAA"/>
    <w:pPr>
      <w:jc w:val="center"/>
    </w:pPr>
    <w:rPr>
      <w:rFonts w:ascii="Spectral-Bold" w:cs="Spectral-Bold" w:hAnsi="Spectral-Bold"/>
      <w:b w:val="1"/>
      <w:bCs w:val="1"/>
    </w:rPr>
  </w:style>
  <w:style w:type="paragraph" w:styleId="ac">
    <w:name w:val="Balloon Text"/>
    <w:basedOn w:val="a"/>
    <w:link w:val="ad"/>
    <w:uiPriority w:val="99"/>
    <w:semiHidden w:val="1"/>
    <w:unhideWhenUsed w:val="1"/>
    <w:rsid w:val="00B3135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B31352"/>
    <w:rPr>
      <w:rFonts w:ascii="Tahoma" w:cs="Tahoma" w:hAnsi="Tahoma"/>
      <w:sz w:val="16"/>
      <w:szCs w:val="16"/>
    </w:rPr>
  </w:style>
  <w:style w:type="table" w:styleId="ae">
    <w:name w:val="Table Grid"/>
    <w:basedOn w:val="a1"/>
    <w:uiPriority w:val="39"/>
    <w:rsid w:val="0080435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m0UuvYjjfz1stOg8keEd0lu3Q==">CgMxLjA4AHIhMUx5OU8tODJSZFA2MDFNLWZ5dnVNckVYQ0NnM1c5aS1z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2021-12-14T09:02:00Z</dcterms:created>
  <dc:creator>Полякова Виктория Юрьевна</dc:creator>
</cp:coreProperties>
</file>