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280" w:before="280" w:line="240" w:lineRule="auto"/>
        <w:ind/>
        <w:jc w:val="center"/>
        <w:rPr>
          <w:sz w:val="24"/>
        </w:rPr>
      </w:pPr>
      <w:r>
        <w:rPr>
          <w:sz w:val="24"/>
        </w:rPr>
        <w:t>(наименование организации)</w:t>
      </w:r>
    </w:p>
    <w:p w14:paraId="02000000">
      <w:pPr>
        <w:spacing w:after="280" w:before="280" w:line="240" w:lineRule="auto"/>
        <w:ind/>
        <w:jc w:val="center"/>
        <w:rPr>
          <w:b w:val="1"/>
          <w:sz w:val="24"/>
        </w:rPr>
      </w:pPr>
    </w:p>
    <w:p w14:paraId="03000000">
      <w:pPr>
        <w:spacing w:after="280" w:before="280" w:line="240" w:lineRule="auto"/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ПРИКАЗ</w:t>
      </w:r>
    </w:p>
    <w:p w14:paraId="04000000">
      <w:pPr>
        <w:spacing w:after="280" w:before="28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дата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>№_____</w:t>
      </w:r>
    </w:p>
    <w:p w14:paraId="05000000">
      <w:pPr>
        <w:spacing w:after="280" w:before="28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Москва</w:t>
      </w:r>
    </w:p>
    <w:p w14:paraId="06000000">
      <w:pPr>
        <w:spacing w:after="280" w:before="280" w:line="240" w:lineRule="auto"/>
        <w:ind/>
        <w:jc w:val="center"/>
        <w:rPr>
          <w:color w:val="000000"/>
          <w:sz w:val="24"/>
        </w:rPr>
      </w:pPr>
      <w:r>
        <w:rPr>
          <w:b w:val="1"/>
          <w:sz w:val="24"/>
        </w:rPr>
        <w:t>О</w:t>
      </w:r>
      <w:r>
        <w:rPr>
          <w:b w:val="1"/>
          <w:color w:val="000000"/>
          <w:sz w:val="24"/>
        </w:rPr>
        <w:t xml:space="preserve"> назначении лиц, ответственных за проведение вводного инструктажа</w:t>
      </w:r>
      <w:r>
        <w:br/>
      </w:r>
      <w:r>
        <w:rPr>
          <w:b w:val="1"/>
          <w:color w:val="000000"/>
          <w:sz w:val="24"/>
        </w:rPr>
        <w:t>по охране труда</w:t>
      </w:r>
    </w:p>
    <w:p w14:paraId="07000000">
      <w:pPr>
        <w:spacing w:after="280" w:before="280" w:line="240" w:lineRule="auto"/>
        <w:ind/>
        <w:rPr>
          <w:color w:val="000000"/>
          <w:sz w:val="24"/>
        </w:rPr>
      </w:pPr>
    </w:p>
    <w:p w14:paraId="08000000">
      <w:pPr>
        <w:spacing w:after="280" w:before="280" w:line="240" w:lineRule="auto"/>
        <w:ind/>
        <w:rPr>
          <w:color w:val="000000"/>
          <w:sz w:val="24"/>
        </w:rPr>
      </w:pPr>
      <w:r>
        <w:rPr>
          <w:sz w:val="24"/>
        </w:rPr>
        <w:t xml:space="preserve">В соответствии с  требованиями Трудового кодекса Российской Федерации и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 xml:space="preserve"> постановления Правительства РФ от 24.12.2021 № 2464 «О порядке обучения по охране труда и проверки знания требований охраны труда»</w:t>
      </w:r>
    </w:p>
    <w:p w14:paraId="09000000">
      <w:pPr>
        <w:spacing w:after="280" w:before="280" w:line="240" w:lineRule="auto"/>
        <w:ind/>
        <w:rPr>
          <w:sz w:val="24"/>
        </w:rPr>
      </w:pPr>
    </w:p>
    <w:p w14:paraId="0A000000">
      <w:pPr>
        <w:spacing w:after="280" w:before="28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ПРИКАЗЫВАЮ:</w:t>
      </w:r>
    </w:p>
    <w:p w14:paraId="0B000000">
      <w:pPr>
        <w:spacing w:after="280" w:before="28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Назначить ответственным за проведение вводного инструктажа по охране труда ___________________________________________а в е</w:t>
      </w:r>
      <w:r>
        <w:rPr>
          <w:sz w:val="24"/>
        </w:rPr>
        <w:t>го</w:t>
      </w:r>
      <w:r>
        <w:rPr>
          <w:color w:val="000000"/>
          <w:sz w:val="24"/>
        </w:rPr>
        <w:t xml:space="preserve"> отсутствие</w:t>
      </w:r>
      <w:r>
        <w:rPr>
          <w:sz w:val="24"/>
        </w:rPr>
        <w:t xml:space="preserve"> </w:t>
      </w:r>
      <w:r>
        <w:rPr>
          <w:color w:val="000000"/>
          <w:sz w:val="24"/>
        </w:rPr>
        <w:t> __________________________________.</w:t>
      </w:r>
    </w:p>
    <w:p w14:paraId="0C000000">
      <w:pPr>
        <w:spacing w:after="280" w:before="28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sz w:val="24"/>
        </w:rPr>
        <w:t>Ответственн</w:t>
      </w:r>
      <w:r>
        <w:rPr>
          <w:color w:val="000000"/>
          <w:sz w:val="24"/>
        </w:rPr>
        <w:t>ым за проведение вводного инструктажа:</w:t>
      </w:r>
    </w:p>
    <w:p w14:paraId="0D000000">
      <w:pPr>
        <w:spacing w:after="280" w:before="280" w:line="240" w:lineRule="auto"/>
        <w:ind/>
        <w:rPr>
          <w:color w:val="000000"/>
          <w:sz w:val="24"/>
        </w:rPr>
      </w:pPr>
      <w:r>
        <w:rPr>
          <w:sz w:val="24"/>
        </w:rPr>
        <w:t>2.1. Организовать проведе</w:t>
      </w:r>
      <w:r>
        <w:rPr>
          <w:rStyle w:val="Style_1_ch"/>
          <w:sz w:val="24"/>
        </w:rPr>
        <w:t>ние вводного инструктажа по охране труда</w:t>
      </w:r>
      <w:r>
        <w:rPr>
          <w:rStyle w:val="Style_1_ch"/>
          <w:sz w:val="24"/>
        </w:rPr>
        <w:t> </w:t>
      </w:r>
      <w:r>
        <w:rPr>
          <w:rStyle w:val="Style_1_ch"/>
          <w:sz w:val="24"/>
        </w:rPr>
        <w:t>до начала выполнения трудовых функций для всех вновь принятых работников и иных лиц, участвующих в производственной деятельности организации (работники, командированные в организацию (подразделение организации), лица, проходящие производственную практику).</w:t>
      </w:r>
    </w:p>
    <w:p w14:paraId="0E000000">
      <w:pPr>
        <w:spacing w:after="280" w:before="28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2.2. Проводить вводный инструктаж по Программе проведения вводного инструктажа по охране труда.</w:t>
      </w:r>
    </w:p>
    <w:p w14:paraId="0F000000">
      <w:pPr>
        <w:spacing w:after="280" w:before="28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2.3. Обеспечить наличие журнала регистрации вводного инструктажа по охране труда на предприятии. Страницы журнала должны быть пронумерованы, прошиты и скреплены печ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тью.</w:t>
      </w:r>
    </w:p>
    <w:p w14:paraId="10000000">
      <w:pPr>
        <w:spacing w:after="280" w:before="28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Руководителям структурных подразделений</w:t>
      </w:r>
      <w:r>
        <w:rPr>
          <w:sz w:val="24"/>
        </w:rPr>
        <w:t xml:space="preserve"> н</w:t>
      </w:r>
      <w:r>
        <w:rPr>
          <w:color w:val="000000"/>
          <w:sz w:val="24"/>
        </w:rPr>
        <w:t xml:space="preserve">е допускать до работы принимаемых на работу </w:t>
      </w:r>
      <w:r>
        <w:rPr>
          <w:sz w:val="24"/>
        </w:rPr>
        <w:t>работников</w:t>
      </w:r>
      <w:r>
        <w:rPr>
          <w:color w:val="000000"/>
          <w:sz w:val="24"/>
        </w:rPr>
        <w:t xml:space="preserve">, временных работников, командированных, </w:t>
      </w:r>
      <w:r>
        <w:rPr>
          <w:sz w:val="24"/>
        </w:rPr>
        <w:t>и иных лиц</w:t>
      </w:r>
      <w:r>
        <w:rPr>
          <w:color w:val="000000"/>
          <w:sz w:val="24"/>
        </w:rPr>
        <w:t xml:space="preserve"> прибывших на предприятие, без прохождения вводного инструктажа по охране труда;</w:t>
      </w:r>
    </w:p>
    <w:p w14:paraId="11000000">
      <w:pPr>
        <w:spacing w:after="280" w:before="28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Контроль за исполнением настоящего приказа возлагаю на себя.</w:t>
      </w:r>
    </w:p>
    <w:p w14:paraId="12000000">
      <w:pPr>
        <w:spacing w:after="280" w:before="280" w:line="240" w:lineRule="auto"/>
        <w:ind/>
        <w:rPr>
          <w:sz w:val="24"/>
        </w:rPr>
      </w:pPr>
    </w:p>
    <w:p w14:paraId="13000000">
      <w:pPr>
        <w:spacing w:after="280" w:before="280" w:line="240" w:lineRule="auto"/>
        <w:ind/>
        <w:rPr>
          <w:sz w:val="24"/>
        </w:rPr>
      </w:pPr>
    </w:p>
    <w:p w14:paraId="14000000">
      <w:pPr>
        <w:spacing w:after="280" w:before="280"/>
        <w:ind/>
        <w:rPr>
          <w:sz w:val="24"/>
        </w:rPr>
      </w:pPr>
      <w:r>
        <w:rPr>
          <w:b w:val="1"/>
          <w:sz w:val="24"/>
        </w:rPr>
        <w:t>Генеральный директор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 </w:t>
      </w:r>
      <w:r>
        <w:rPr>
          <w:sz w:val="24"/>
        </w:rPr>
        <w:t>____________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>____</w:t>
      </w:r>
      <w:r>
        <w:rPr>
          <w:sz w:val="24"/>
        </w:rPr>
        <w:t>____________</w:t>
      </w:r>
    </w:p>
    <w:p w14:paraId="1500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left"/>
      </w:pPr>
    </w:p>
    <w:p w14:paraId="1600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left"/>
      </w:pPr>
    </w:p>
    <w:p w14:paraId="1700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left"/>
      </w:pPr>
    </w:p>
    <w:p w14:paraId="1800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left"/>
      </w:pPr>
    </w:p>
    <w:p w14:paraId="1900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left"/>
      </w:pPr>
      <w:r>
        <w:br w:type="page"/>
      </w:r>
    </w:p>
    <w:p w14:paraId="1A000000">
      <w:pPr>
        <w:spacing w:after="280" w:before="280"/>
        <w:ind/>
        <w:rPr>
          <w:sz w:val="24"/>
        </w:rPr>
      </w:pPr>
      <w:r>
        <w:rPr>
          <w:sz w:val="24"/>
        </w:rPr>
        <w:t>С приказом ознакомлены:</w:t>
      </w:r>
    </w:p>
    <w:p w14:paraId="1B000000">
      <w:pPr>
        <w:spacing w:after="280" w:before="280"/>
        <w:ind/>
        <w:rPr>
          <w:sz w:val="24"/>
        </w:rPr>
      </w:pPr>
    </w:p>
    <w:p w14:paraId="1C000000">
      <w:pPr>
        <w:spacing w:before="280"/>
        <w:ind/>
        <w:rPr>
          <w:sz w:val="24"/>
        </w:rPr>
      </w:pPr>
      <w:r>
        <w:rPr>
          <w:sz w:val="24"/>
        </w:rPr>
        <w:t xml:space="preserve">____________________________        </w:t>
      </w:r>
      <w:r>
        <w:rPr>
          <w:sz w:val="24"/>
        </w:rPr>
        <w:tab/>
      </w: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</w:t>
      </w:r>
    </w:p>
    <w:p w14:paraId="1D000000">
      <w:pPr>
        <w:rPr>
          <w:sz w:val="20"/>
        </w:rPr>
      </w:pPr>
      <w:r>
        <w:rPr>
          <w:sz w:val="24"/>
        </w:rPr>
        <w:tab/>
      </w:r>
      <w:r>
        <w:rPr>
          <w:sz w:val="20"/>
        </w:rPr>
        <w:tab/>
      </w:r>
      <w:r>
        <w:rPr>
          <w:sz w:val="20"/>
        </w:rPr>
        <w:t>(ФИО)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(дата)</w:t>
      </w:r>
    </w:p>
    <w:p w14:paraId="1E000000">
      <w:pPr>
        <w:rPr>
          <w:sz w:val="20"/>
        </w:rPr>
      </w:pPr>
    </w:p>
    <w:p w14:paraId="1F000000">
      <w:pPr>
        <w:rPr>
          <w:sz w:val="20"/>
        </w:rPr>
      </w:pPr>
    </w:p>
    <w:p w14:paraId="20000000">
      <w:pPr>
        <w:spacing w:before="280"/>
        <w:ind/>
        <w:rPr>
          <w:sz w:val="24"/>
        </w:rPr>
      </w:pPr>
      <w:r>
        <w:rPr>
          <w:sz w:val="24"/>
        </w:rPr>
        <w:t xml:space="preserve">____________________________        </w:t>
      </w:r>
      <w:r>
        <w:rPr>
          <w:sz w:val="24"/>
        </w:rPr>
        <w:tab/>
      </w: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</w:t>
      </w:r>
    </w:p>
    <w:p w14:paraId="21000000">
      <w:pPr>
        <w:rPr>
          <w:sz w:val="20"/>
        </w:rPr>
      </w:pPr>
      <w:r>
        <w:rPr>
          <w:sz w:val="24"/>
        </w:rPr>
        <w:tab/>
      </w:r>
      <w:r>
        <w:rPr>
          <w:sz w:val="20"/>
        </w:rPr>
        <w:tab/>
      </w:r>
      <w:r>
        <w:rPr>
          <w:sz w:val="20"/>
        </w:rPr>
        <w:t>(ФИО)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(дата)</w:t>
      </w:r>
    </w:p>
    <w:p w14:paraId="2200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left"/>
      </w:pPr>
    </w:p>
    <w:sectPr>
      <w:pgSz w:h="16839" w:w="11907"/>
      <w:pgMar w:bottom="1440" w:footer="720" w:header="720" w:left="1440" w:right="1440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6_ch" w:type="character">
    <w:name w:val="heading 3"/>
    <w:basedOn w:val="Style_1_ch"/>
    <w:link w:val="Style_6"/>
    <w:rPr>
      <w:b w:val="1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basedOn w:val="Style_1"/>
    <w:next w:val="Style_1"/>
    <w:link w:val="Style_9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9_ch" w:type="character">
    <w:name w:val="heading 5"/>
    <w:basedOn w:val="Style_1_ch"/>
    <w:link w:val="Style_9"/>
    <w:rPr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ind/>
      <w:outlineLvl w:val="0"/>
    </w:pPr>
    <w:rPr>
      <w:rFonts w:ascii="Cambria" w:hAnsi="Cambria"/>
      <w:b w:val="1"/>
      <w:color w:val="366091"/>
      <w:sz w:val="28"/>
    </w:rPr>
  </w:style>
  <w:style w:styleId="Style_10_ch" w:type="character">
    <w:name w:val="heading 1"/>
    <w:basedOn w:val="Style_1_ch"/>
    <w:link w:val="Style_10"/>
    <w:rPr>
      <w:rFonts w:ascii="Cambria" w:hAnsi="Cambria"/>
      <w:b w:val="1"/>
      <w:color w:val="366091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heading 1"/>
    <w:basedOn w:val="Style_1"/>
    <w:next w:val="Style_1"/>
    <w:link w:val="Style_17_ch"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7_ch" w:type="character">
    <w:name w:val="heading 1"/>
    <w:basedOn w:val="Style_1_ch"/>
    <w:link w:val="Style_17"/>
    <w:rPr>
      <w:rFonts w:asciiTheme="majorAscii" w:hAnsiTheme="majorHAnsi"/>
      <w:b w:val="1"/>
      <w:color w:themeColor="accent1" w:themeShade="BF" w:val="366091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basedOn w:val="Style_1"/>
    <w:next w:val="Style_1"/>
    <w:link w:val="Style_19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9_ch" w:type="character">
    <w:name w:val="Subtitle"/>
    <w:basedOn w:val="Style_1_ch"/>
    <w:link w:val="Style_19"/>
    <w:rPr>
      <w:rFonts w:ascii="Georgia" w:hAnsi="Georgia"/>
      <w:i w:val="1"/>
      <w:color w:val="666666"/>
      <w:sz w:val="48"/>
    </w:rPr>
  </w:style>
  <w:style w:styleId="Style_20" w:type="paragraph">
    <w:name w:val="toc 10"/>
    <w:next w:val="Style_1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basedOn w:val="Style_1"/>
    <w:next w:val="Style_1"/>
    <w:link w:val="Style_21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1_ch" w:type="character">
    <w:name w:val="Title"/>
    <w:basedOn w:val="Style_1_ch"/>
    <w:link w:val="Style_21"/>
    <w:rPr>
      <w:b w:val="1"/>
      <w:sz w:val="72"/>
    </w:rPr>
  </w:style>
  <w:style w:styleId="Style_22" w:type="paragraph">
    <w:name w:val="heading 4"/>
    <w:basedOn w:val="Style_1"/>
    <w:next w:val="Style_1"/>
    <w:link w:val="Style_22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2_ch" w:type="character">
    <w:name w:val="heading 4"/>
    <w:basedOn w:val="Style_1_ch"/>
    <w:link w:val="Style_22"/>
    <w:rPr>
      <w:b w:val="1"/>
      <w:sz w:val="24"/>
    </w:rPr>
  </w:style>
  <w:style w:styleId="Style_23" w:type="paragraph">
    <w:name w:val="heading 2"/>
    <w:basedOn w:val="Style_1"/>
    <w:next w:val="Style_1"/>
    <w:link w:val="Style_23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3_ch" w:type="character">
    <w:name w:val="heading 2"/>
    <w:basedOn w:val="Style_1_ch"/>
    <w:link w:val="Style_23"/>
    <w:rPr>
      <w:b w:val="1"/>
      <w:sz w:val="36"/>
    </w:rPr>
  </w:style>
  <w:style w:styleId="Style_24" w:type="paragraph">
    <w:name w:val="heading 6"/>
    <w:basedOn w:val="Style_1"/>
    <w:next w:val="Style_1"/>
    <w:link w:val="Style_24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4_ch" w:type="character">
    <w:name w:val="heading 6"/>
    <w:basedOn w:val="Style_1_ch"/>
    <w:link w:val="Style_24"/>
    <w:rPr>
      <w:b w:val="1"/>
      <w:sz w:val="20"/>
    </w:rPr>
  </w:style>
  <w:style w:default="1" w:styleId="Style_25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2022-09-13T06:51:01Z</dcterms:modified>
</cp:coreProperties>
</file>