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28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(наименование организации)</w:t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ПРИКАЗ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дата</w:t>
        <w:tab/>
        <w:tab/>
        <w:tab/>
        <w:tab/>
        <w:tab/>
        <w:tab/>
        <w:tab/>
        <w:tab/>
        <w:tab/>
        <w:tab/>
        <w:tab/>
        <w:t xml:space="preserve">№_____</w:t>
      </w:r>
    </w:p>
    <w:p w:rsidR="00000000" w:rsidDel="00000000" w:rsidP="00000000" w:rsidRDefault="00000000" w:rsidRPr="00000000" w14:paraId="00000005">
      <w:pPr>
        <w:spacing w:after="280" w:before="28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проведении внепланов</w:t>
      </w:r>
      <w:r w:rsidDel="00000000" w:rsidR="00000000" w:rsidRPr="00000000">
        <w:rPr>
          <w:b w:val="1"/>
          <w:sz w:val="24"/>
          <w:szCs w:val="24"/>
          <w:rtl w:val="0"/>
        </w:rPr>
        <w:t xml:space="preserve">ого инструктажа по охране труда на рабочем месте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В соответствии с требований статьи 214, 219 ТК РФ и Правил обучения по охране труда и проверки знания требований охраны труда, утвержденных постановлением Правительства РФ от 24.12.2021 № 2464 «О порядке обучения по охране труда и проверки знания требований охраны труда»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в связи с изменениями нормативных правовых актов, содержащих государственные нормативные требования охраны труда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(или укажите другую причину)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ПРИКАЗЫВАЮ: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00" w:afterAutospacing="0" w:before="28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Утвердить перечень профессий и должностей работников, которым необходимо пройти </w:t>
      </w:r>
      <w:r w:rsidDel="00000000" w:rsidR="00000000" w:rsidRPr="00000000">
        <w:rPr>
          <w:sz w:val="24"/>
          <w:szCs w:val="24"/>
          <w:rtl w:val="0"/>
        </w:rPr>
        <w:t xml:space="preserve">внеплановый инструктажа по охране труда на рабочем месте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(приложение 1 к настоящему приказу).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80" w:before="20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Ответственным за проведение инструктажа по охране труда на рабочем месте провести внеплановый инструктаж для сотрудников указанных в приложении 1 к настоящему приказу в срок, не позднее </w:t>
      </w:r>
      <w:r w:rsidDel="00000000" w:rsidR="00000000" w:rsidRPr="00000000">
        <w:rPr>
          <w:sz w:val="24"/>
          <w:szCs w:val="24"/>
          <w:rtl w:val="0"/>
        </w:rPr>
        <w:t xml:space="preserve">(дата) </w:t>
      </w:r>
      <w:r w:rsidDel="00000000" w:rsidR="00000000" w:rsidRPr="00000000">
        <w:rPr>
          <w:sz w:val="24"/>
          <w:szCs w:val="24"/>
          <w:rtl w:val="0"/>
        </w:rPr>
        <w:t xml:space="preserve">года.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80" w:before="2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Результаты проведения внепланового инструктажа по охране труда регистрировать в соответствующем журнале.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80" w:before="2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(ФИО и должность сотрудника) ознакомить с приказом ответственных лиц под подпись.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80" w:before="2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Контроль за выполнением настоящего приказа оставляю за собой.</w:t>
      </w:r>
    </w:p>
    <w:p w:rsidR="00000000" w:rsidDel="00000000" w:rsidP="00000000" w:rsidRDefault="00000000" w:rsidRPr="00000000" w14:paraId="0000000E">
      <w:pPr>
        <w:spacing w:after="280" w:before="2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Генеральный директор</w:t>
        <w:tab/>
        <w:tab/>
        <w:t xml:space="preserve">  </w:t>
      </w:r>
      <w:r w:rsidDel="00000000" w:rsidR="00000000" w:rsidRPr="00000000">
        <w:rPr>
          <w:sz w:val="24"/>
          <w:szCs w:val="24"/>
          <w:rtl w:val="0"/>
        </w:rPr>
        <w:t xml:space="preserve">____________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  <w:tab/>
        <w:t xml:space="preserve">____</w:t>
      </w:r>
      <w:r w:rsidDel="00000000" w:rsidR="00000000" w:rsidRPr="00000000">
        <w:rPr>
          <w:sz w:val="24"/>
          <w:szCs w:val="24"/>
          <w:rtl w:val="0"/>
        </w:rPr>
        <w:t xml:space="preserve">____________</w:t>
      </w:r>
    </w:p>
    <w:p w:rsidR="00000000" w:rsidDel="00000000" w:rsidP="00000000" w:rsidRDefault="00000000" w:rsidRPr="00000000" w14:paraId="00000010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приказом ознакомлены:</w:t>
      </w:r>
    </w:p>
    <w:p w:rsidR="00000000" w:rsidDel="00000000" w:rsidP="00000000" w:rsidRDefault="00000000" w:rsidRPr="00000000" w14:paraId="00000013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        </w:t>
        <w:tab/>
        <w:t xml:space="preserve">________________</w:t>
        <w:tab/>
        <w:tab/>
        <w:t xml:space="preserve">____________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 xml:space="preserve">(ФИО)</w:t>
        <w:tab/>
        <w:tab/>
        <w:tab/>
        <w:tab/>
        <w:t xml:space="preserve">          (подпись)</w:t>
        <w:tab/>
        <w:tab/>
        <w:t xml:space="preserve">  </w:t>
        <w:tab/>
        <w:t xml:space="preserve">          (дата)</w:t>
      </w:r>
    </w:p>
    <w:p w:rsidR="00000000" w:rsidDel="00000000" w:rsidP="00000000" w:rsidRDefault="00000000" w:rsidRPr="00000000" w14:paraId="00000015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        </w:t>
        <w:tab/>
        <w:t xml:space="preserve">________________</w:t>
        <w:tab/>
        <w:tab/>
        <w:t xml:space="preserve">____________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 xml:space="preserve">(ФИО)</w:t>
        <w:tab/>
        <w:tab/>
        <w:tab/>
        <w:tab/>
        <w:t xml:space="preserve">          (подпись)</w:t>
        <w:tab/>
        <w:tab/>
        <w:t xml:space="preserve">  </w:t>
        <w:tab/>
        <w:t xml:space="preserve">          (дата)</w:t>
      </w:r>
    </w:p>
    <w:p w:rsidR="00000000" w:rsidDel="00000000" w:rsidP="00000000" w:rsidRDefault="00000000" w:rsidRPr="00000000" w14:paraId="00000017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        </w:t>
        <w:tab/>
        <w:t xml:space="preserve">________________</w:t>
        <w:tab/>
        <w:tab/>
        <w:t xml:space="preserve">____________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 xml:space="preserve">(ФИО)</w:t>
        <w:tab/>
        <w:tab/>
        <w:tab/>
        <w:tab/>
        <w:t xml:space="preserve">          (подпись)</w:t>
        <w:tab/>
        <w:tab/>
        <w:t xml:space="preserve">  </w:t>
        <w:tab/>
        <w:t xml:space="preserve">          (дата)</w:t>
      </w:r>
    </w:p>
    <w:p w:rsidR="00000000" w:rsidDel="00000000" w:rsidP="00000000" w:rsidRDefault="00000000" w:rsidRPr="00000000" w14:paraId="00000019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        </w:t>
        <w:tab/>
        <w:t xml:space="preserve">________________</w:t>
        <w:tab/>
        <w:tab/>
        <w:t xml:space="preserve">____________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 xml:space="preserve">(ФИО)</w:t>
        <w:tab/>
        <w:tab/>
        <w:tab/>
        <w:tab/>
        <w:t xml:space="preserve">          (подпись)</w:t>
        <w:tab/>
        <w:tab/>
        <w:t xml:space="preserve">  </w:t>
        <w:tab/>
        <w:t xml:space="preserve">          (дата)</w:t>
      </w:r>
    </w:p>
    <w:p w:rsidR="00000000" w:rsidDel="00000000" w:rsidP="00000000" w:rsidRDefault="00000000" w:rsidRPr="00000000" w14:paraId="0000001B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80" w:line="240" w:lineRule="auto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8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Приложение 1 к приказу № от</w:t>
      </w:r>
    </w:p>
    <w:p w:rsidR="00000000" w:rsidDel="00000000" w:rsidP="00000000" w:rsidRDefault="00000000" w:rsidRPr="00000000" w14:paraId="0000001E">
      <w:pPr>
        <w:spacing w:before="28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Перечень профессий и должностей работников, которым необходимо пройти  внеплановый инструктаж по охране труда на рабочем месте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1134" w:hanging="4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(наименование должности или профессии)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1134" w:hanging="42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1134" w:hanging="42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1134" w:hanging="42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134" w:hanging="42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1134" w:hanging="42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1134" w:hanging="42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1134" w:hanging="42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1134" w:hanging="42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1134" w:hanging="42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8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0" w:hanging="430"/>
      </w:pPr>
      <w:rPr/>
    </w:lvl>
    <w:lvl w:ilvl="2">
      <w:start w:val="1"/>
      <w:numFmt w:val="decimal"/>
      <w:lvlText w:val="%1.%2.%3."/>
      <w:lvlJc w:val="left"/>
      <w:pPr>
        <w:ind w:left="1225" w:hanging="505"/>
      </w:pPr>
      <w:rPr/>
    </w:lvl>
    <w:lvl w:ilvl="3">
      <w:start w:val="1"/>
      <w:numFmt w:val="decimal"/>
      <w:lvlText w:val="%1.%2.%3.%4."/>
      <w:lvlJc w:val="left"/>
      <w:pPr>
        <w:ind w:left="1730" w:hanging="650"/>
      </w:pPr>
      <w:rPr/>
    </w:lvl>
    <w:lvl w:ilvl="4">
      <w:start w:val="1"/>
      <w:numFmt w:val="decimal"/>
      <w:lvlText w:val="%1.%2.%3.%4.%5."/>
      <w:lvlJc w:val="left"/>
      <w:pPr>
        <w:ind w:left="2230" w:hanging="790"/>
      </w:pPr>
      <w:rPr/>
    </w:lvl>
    <w:lvl w:ilvl="5">
      <w:start w:val="1"/>
      <w:numFmt w:val="decimal"/>
      <w:lvlText w:val="%1.%2.%3.%4.%5.%6."/>
      <w:lvlJc w:val="left"/>
      <w:pPr>
        <w:ind w:left="2735" w:hanging="93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5" w:hanging="122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7E17"/>
  </w:style>
  <w:style w:type="paragraph" w:styleId="Heading1">
    <w:name w:val="heading 1"/>
    <w:basedOn w:val="Normal"/>
    <w:next w:val="Normal"/>
    <w:link w:val="Heading1Char"/>
    <w:uiPriority w:val="9"/>
    <w:qFormat w:val="1"/>
    <w:rsid w:val="00B73A5A"/>
    <w:pPr>
      <w:keepNext w:val="1"/>
      <w:keepLines w:val="1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73A5A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EEhj8UwlcHGwjMTbYFpuE30HQ==">AMUW2mXbfc2I06xjLBuQ4hRx93lttAX4m9Mqn/uI6NLIg4PnqayEGRPe9rChEFfDuo5mGPiLJRp99rP07bPsGk04/4TSHrYNEWbZWD0tveJb8a8RM5Yz670=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</cp:coreProperties>
</file>